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&lt;p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align=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"left"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&gt;&lt;strong&gt;&lt;font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face=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"Verdana"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size=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"5"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color=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"#FF0000"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</w:t>
      </w: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AirPods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MAX earphone storage bag and silicone protective cover (set).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&lt;/font&gt;&lt;/strong&gt;&lt;/p&gt;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&lt;font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face=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"Calibri"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size=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"4"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&gt;&lt;b&gt;</w:t>
      </w: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Note: the picture shows as a sample, while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the item you get will be delivered with your chosen model.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&lt;/b&gt;&lt;/font&gt;&lt;font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size=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"5"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face=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"Verdana"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ab/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&lt;/font&gt;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&lt;b&gt;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&lt;font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face=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"Verdana"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</w:t>
      </w:r>
      <w:r>
        <w:rPr>
          <w:rFonts w:hint="eastAsia" w:ascii="宋体" w:hAnsi="宋体"/>
          <w:color w:val="000000"/>
          <w:sz w:val="18"/>
          <w:highlight w:val="white"/>
          <w:lang w:val="zh-CN"/>
        </w:rPr>
        <w:t>Product Description: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&lt;/font&gt;&lt;/b&gt;&lt;p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style=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"line-height: 200%"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High-quality silicone, non-slip and shock-proof and dust-proof shell can prevent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damage due to electric shock and scratches.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1:1 perfect match, does not affect operation.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Easy to install, ultra-thin design, you can also use our protective cover to put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it in the Apple AirPods Max Smart case.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The protective cover can be washed with water, so there is no need to worry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about it getting dirty.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[Lightweight and travel-friendly] Lightweight design, perfect thickness and soft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handle, whether you put your hands in a backpack or suitcase, or even hang on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any strap or hook, it will not add any additional burden. Whether you are taking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it for travel, class or work, it is a good choice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[Excellent protection]-The AirPods Max earphone case is made of more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shock-resistant, high-density EVA material, which is resistant to pressure,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water and dust, and has a stronger protective effect. The interior is covered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with soft and delicate fabrics, which can effectively prevent Scratch the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earphones and give soft care.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Earphone storage bag specially designed for AirPods Max, the internal mesh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pocket is convenient for storing earphones, data cables, etc. Make the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accessories neat, tidy and easy to carry.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[Zipper and handle]-Compact waterproof zipper, which can be repeated more than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10,000 times. The soft silicone handle has a hollow design to increase friction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and help prevent slippage.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&lt;/p&gt;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&lt;p&gt;&lt;font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face=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"Calibri"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size=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"4"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&lt;b&gt;&lt;font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color=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"#FF0000"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</w:t>
      </w: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(Pls choice your right Phone model, if you need other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model, pls search in our store.)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&lt;/font&gt;&lt;/b&gt;&lt;/font&gt;&lt;/p&gt;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&lt;p&gt;&lt;font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face=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"Verdana"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&lt;b&gt;</w:t>
      </w:r>
      <w:r>
        <w:rPr>
          <w:rFonts w:hint="eastAsia" w:ascii="宋体" w:hAnsi="宋体"/>
          <w:color w:val="000000"/>
          <w:sz w:val="18"/>
          <w:highlight w:val="white"/>
          <w:lang w:val="zh-CN"/>
        </w:rPr>
        <w:t>Package Included: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&lt;/b&gt;&lt;br&gt;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　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&lt;/font&gt;&lt;/p&gt;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&lt;font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face=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"Verdana"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</w:t>
      </w:r>
      <w:r>
        <w:rPr>
          <w:rFonts w:hint="eastAsia" w:ascii="宋体" w:hAnsi="宋体"/>
          <w:color w:val="000000"/>
          <w:sz w:val="18"/>
          <w:highlight w:val="white"/>
          <w:lang w:val="zh-CN"/>
        </w:rPr>
        <w:t>1 X Swimsuit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&lt;/font&gt;&lt;font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face=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"Verdana"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size=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"5"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&lt;img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border=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"0"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src=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"https://www.arlybaba.com/images/img/CAS-APDM-TZ-AP-00/14.jpg"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width=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height=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&gt;&lt;/p&gt;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&lt;img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border=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"0"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src=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"https://www.arlybaba.com/images/img/CAS-APDM-TZ-AP-00/15.jpg"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width=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height=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&gt;&lt;/p&gt;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&lt;img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border=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"0"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src=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"https://www.arlybaba.com/images/img/CAS-APDM-TZ-AP-00/16.jpg"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width=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height=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&gt;&lt;/p&gt;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&lt;img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border=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"0"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src=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"https://www.arlybaba.com/images/img/CAS-APDM-TZ-AP-00/17.jpg"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width=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height=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&gt;&lt;/p&gt;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&lt;div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class=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"descriptionblock"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vocab=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"https://schema.org/"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typeof=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"Product"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property=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"description"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ab/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&lt;p&gt;&lt;/p&gt;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ab/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&lt;/font&gt;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&lt;/div&gt;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840084"/>
          <w:sz w:val="18"/>
          <w:highlight w:val="white"/>
          <w:lang w:val="zh-CN"/>
        </w:rPr>
        <w:t>&lt;p</w:t>
      </w:r>
      <w:r>
        <w:rPr>
          <w:rFonts w:hint="eastAsia" w:ascii="宋体" w:hAnsi="宋体"/>
          <w:color w:val="FF0000"/>
          <w:sz w:val="18"/>
          <w:highlight w:val="white"/>
          <w:lang w:val="zh-CN"/>
        </w:rPr>
        <w:t xml:space="preserve"> style=</w:t>
      </w:r>
      <w:r>
        <w:rPr>
          <w:rFonts w:hint="eastAsia" w:ascii="宋体" w:hAnsi="宋体"/>
          <w:color w:val="0000FF"/>
          <w:sz w:val="18"/>
          <w:highlight w:val="white"/>
          <w:lang w:val="zh-CN"/>
        </w:rPr>
        <w:t>"line-height: 200%"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&gt;</w:t>
      </w: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High-quality silicone, non-slip and shock-proof and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dust-proof shell can prevent damage due to electric shock and scratches.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1:1 perfect match, does not affect operation.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Easy to install, ultra-thin design, you can also use our protective cover to put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it in the Apple AirPods Max Smart case.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The protective cover can be washed with water, so there is no need to worry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about it getting dirty.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[Lightweight and travel-friendly] Lightweight design, perfect thickness and soft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handle, whether you put your hands in a backpack or suitcase, or even hang on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any strap or hook, it will not add any additional burden. Whether you are taking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it for travel, class or work, it is a good choice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[Excellent protection]-The AirPods Max earphone case is made of more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shock-resistant, high-density EVA material, which is resistant to pressure,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water and dust, and has a stronger protective effect. The interior is covered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with soft and delicate fabrics, which can effectively prevent Scratch the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earphones and give soft care.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Earphone storage bag specially designed for AirPods Max, the internal mesh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pocket is convenient for storing earphones, data cables, etc. Make the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accessories neat, tidy and easy to carry.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&lt;br&gt;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[Zipper and handle]-Compact waterproof zipper, which can be repeated more than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 xml:space="preserve">10,000 times. The soft silicone handle has a hollow design to increase friction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  <w:r>
        <w:rPr>
          <w:rFonts w:hint="eastAsia" w:ascii="宋体" w:hAnsi="宋体"/>
          <w:color w:val="000000"/>
          <w:sz w:val="18"/>
          <w:highlight w:val="white"/>
          <w:lang w:val="zh-CN"/>
        </w:rPr>
        <w:t>and help prevent slippage.</w:t>
      </w:r>
      <w:r>
        <w:rPr>
          <w:rFonts w:hint="eastAsia" w:ascii="宋体" w:hAnsi="宋体"/>
          <w:color w:val="840084"/>
          <w:sz w:val="18"/>
          <w:highlight w:val="white"/>
          <w:lang w:val="zh-CN"/>
        </w:rPr>
        <w:t>&lt;/p&gt;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beforeLines="0" w:afterLines="0"/>
        <w:jc w:val="left"/>
        <w:rPr>
          <w:rFonts w:hint="eastAsia" w:ascii="宋体" w:hAnsi="宋体"/>
          <w:color w:val="000000"/>
          <w:sz w:val="18"/>
          <w:highlight w:val="white"/>
          <w:lang w:val="zh-CN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AD05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2021-04-01T03:07:02Z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